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A66A7">
      <w:pPr>
        <w:pStyle w:val="6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u w:val="single"/>
        </w:rPr>
      </w:pPr>
    </w:p>
    <w:p w14:paraId="115F6D58">
      <w:pPr>
        <w:pStyle w:val="6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u w:val="single"/>
        </w:rPr>
      </w:pPr>
    </w:p>
    <w:p w14:paraId="17AE9C45">
      <w:pPr>
        <w:pStyle w:val="6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u w:val="single"/>
        </w:rPr>
      </w:pPr>
    </w:p>
    <w:p w14:paraId="20C88BC9">
      <w:pPr>
        <w:pStyle w:val="6"/>
        <w:spacing w:before="0" w:beforeAutospacing="0" w:after="0" w:afterAutospacing="0"/>
        <w:jc w:val="center"/>
        <w:rPr>
          <w:b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>Water Kingdom, Water Filtration Plant, Gorai </w:t>
      </w:r>
      <w:r>
        <w:rPr>
          <w:b/>
          <w:sz w:val="32"/>
          <w:szCs w:val="32"/>
          <w:u w:val="single"/>
        </w:rPr>
        <w:t>(</w:t>
      </w:r>
      <w:r>
        <w:rPr>
          <w:rFonts w:hint="default"/>
          <w:b/>
          <w:sz w:val="32"/>
          <w:szCs w:val="32"/>
          <w:u w:val="single"/>
          <w:lang w:val="en-US"/>
        </w:rPr>
        <w:t>4</w:t>
      </w:r>
      <w:r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default"/>
          <w:b/>
          <w:sz w:val="32"/>
          <w:szCs w:val="32"/>
          <w:u w:val="single"/>
          <w:lang w:val="en-US"/>
        </w:rPr>
        <w:t>December,</w:t>
      </w:r>
      <w:r>
        <w:rPr>
          <w:b/>
          <w:sz w:val="32"/>
          <w:szCs w:val="32"/>
          <w:u w:val="single"/>
        </w:rPr>
        <w:t xml:space="preserve"> 2024</w:t>
      </w:r>
      <w:r>
        <w:rPr>
          <w:b/>
          <w:spacing w:val="-2"/>
          <w:sz w:val="32"/>
          <w:szCs w:val="32"/>
          <w:u w:val="single"/>
        </w:rPr>
        <w:t>)</w:t>
      </w:r>
    </w:p>
    <w:p w14:paraId="042642FB">
      <w:pPr>
        <w:pStyle w:val="8"/>
        <w:numPr>
          <w:ilvl w:val="0"/>
          <w:numId w:val="1"/>
        </w:numPr>
        <w:tabs>
          <w:tab w:val="left" w:pos="2161"/>
          <w:tab w:val="left" w:pos="2213"/>
        </w:tabs>
        <w:spacing w:before="213"/>
        <w:ind w:right="2085" w:hanging="361"/>
        <w:jc w:val="left"/>
        <w:rPr>
          <w:sz w:val="24"/>
        </w:rPr>
      </w:pPr>
      <w:r>
        <w:rPr>
          <w:sz w:val="20"/>
        </w:rPr>
        <w:tab/>
      </w:r>
      <w:r>
        <w:rPr>
          <w:b/>
          <w:sz w:val="24"/>
        </w:rPr>
        <w:t>S.Y.BSc.C.S</w:t>
      </w:r>
      <w:r>
        <w:rPr>
          <w:rFonts w:hint="default"/>
          <w:b/>
          <w:sz w:val="24"/>
          <w:lang w:val="en-US"/>
        </w:rPr>
        <w:t xml:space="preserve">. (A / B) </w:t>
      </w:r>
      <w:r>
        <w:rPr>
          <w:b/>
          <w:sz w:val="24"/>
        </w:rPr>
        <w:t xml:space="preserve"> </w:t>
      </w:r>
      <w:r>
        <w:rPr>
          <w:sz w:val="24"/>
        </w:rPr>
        <w:t xml:space="preserve">Students visited Water Kingdom, Water Filtration Plant, Gorai where students </w:t>
      </w:r>
      <w:r>
        <w:rPr>
          <w:sz w:val="24"/>
          <w:lang w:val="en-US"/>
        </w:rPr>
        <w:t>learn</w:t>
      </w:r>
      <w:r>
        <w:rPr>
          <w:rFonts w:hint="default"/>
          <w:sz w:val="24"/>
          <w:lang w:val="en-US"/>
        </w:rPr>
        <w:t>’</w:t>
      </w:r>
      <w:r>
        <w:rPr>
          <w:sz w:val="24"/>
          <w:lang w:val="en-US"/>
        </w:rPr>
        <w:t>t</w:t>
      </w:r>
      <w:r>
        <w:rPr>
          <w:sz w:val="24"/>
        </w:rPr>
        <w:t xml:space="preserve"> about how 1000 liter of water is filter in water kingdom.</w:t>
      </w:r>
    </w:p>
    <w:p w14:paraId="731872E9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>Water Filters remove unwanted impurities from water such as sediment, taste and odour, hardness and bacteria to result in better quality water. From producing better-tasting drinking water to more specialist applications such as brewing coffee and making crystal clear ice, we offer a huge range of filters and cartridges to solve any number of water-related issues.</w:t>
      </w:r>
    </w:p>
    <w:p w14:paraId="5301D7ED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>Water is one of the most important substances on the planet, it covers 71% of the Earth’s surface and the human body can contain as much as 75% of the stuff. Water is vital to a huge number of applications including agriculture, science, medical, transportation, heating, recreation and food processin</w:t>
      </w:r>
      <w:bookmarkStart w:id="0" w:name="_GoBack"/>
      <w:bookmarkEnd w:id="0"/>
      <w:r>
        <w:rPr>
          <w:color w:val="000000" w:themeColor="text1"/>
          <w:sz w:val="24"/>
          <w:szCs w:val="24"/>
          <w:shd w:val="clear" w:color="auto" w:fill="FFFFFF"/>
        </w:rPr>
        <w:t>g as well as washing and perhaps most important of all: drinking.</w:t>
      </w:r>
    </w:p>
    <w:p w14:paraId="43187174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>'Water Kingdom', is one of the largest Theme Water Parks in Asia, are located on 64 acres of land.</w:t>
      </w:r>
    </w:p>
    <w:p w14:paraId="1817A6C5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>They follow floating solar plant, fire fighting, filtration plant, vermiculture plant and STP plant.</w:t>
      </w:r>
    </w:p>
    <w:p w14:paraId="76932AC6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Total number of students participated in Industrial Visit were 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7</w:t>
      </w:r>
      <w:r>
        <w:rPr>
          <w:rFonts w:hint="default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1</w:t>
      </w:r>
      <w:r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2CBB34DA">
      <w:pPr>
        <w:tabs>
          <w:tab w:val="left" w:pos="2159"/>
          <w:tab w:val="left" w:pos="2161"/>
        </w:tabs>
        <w:ind w:right="1444"/>
        <w:rPr>
          <w:color w:val="000000" w:themeColor="text1"/>
          <w:sz w:val="24"/>
          <w:szCs w:val="24"/>
        </w:rPr>
      </w:pPr>
    </w:p>
    <w:p w14:paraId="025896E9">
      <w:pPr>
        <w:tabs>
          <w:tab w:val="left" w:pos="2159"/>
          <w:tab w:val="left" w:pos="2161"/>
        </w:tabs>
        <w:ind w:right="1444"/>
        <w:rPr>
          <w:color w:val="000000" w:themeColor="text1"/>
          <w:sz w:val="24"/>
          <w:szCs w:val="24"/>
        </w:rPr>
      </w:pPr>
    </w:p>
    <w:p w14:paraId="0308EDE3">
      <w:pPr>
        <w:tabs>
          <w:tab w:val="left" w:pos="2159"/>
          <w:tab w:val="left" w:pos="2161"/>
        </w:tabs>
        <w:ind w:left="993" w:right="1444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705485</wp:posOffset>
            </wp:positionH>
            <wp:positionV relativeFrom="paragraph">
              <wp:posOffset>146685</wp:posOffset>
            </wp:positionV>
            <wp:extent cx="6177915" cy="3738880"/>
            <wp:effectExtent l="0" t="0" r="13335" b="13970"/>
            <wp:wrapTopAndBottom/>
            <wp:docPr id="5" name="Picture 5" descr="I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V."/>
                    <pic:cNvPicPr>
                      <a:picLocks noChangeAspect="1"/>
                    </pic:cNvPicPr>
                  </pic:nvPicPr>
                  <pic:blipFill>
                    <a:blip r:embed="rId4"/>
                    <a:srcRect t="28369"/>
                    <a:stretch>
                      <a:fillRect/>
                    </a:stretch>
                  </pic:blipFill>
                  <pic:spPr>
                    <a:xfrm>
                      <a:off x="0" y="0"/>
                      <a:ext cx="6177915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01EC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0" w:line="240" w:lineRule="auto"/>
        <w:jc w:val="center"/>
        <w:rPr>
          <w:b/>
          <w:bCs/>
          <w:color w:val="000000"/>
          <w:sz w:val="22"/>
          <w:szCs w:val="22"/>
          <w:u w:val="none"/>
        </w:rPr>
      </w:pPr>
      <w:r>
        <w:rPr>
          <w:b/>
          <w:rtl w:val="0"/>
        </w:rPr>
        <w:t>Students Group Picture at</w:t>
      </w:r>
      <w:r>
        <w:rPr>
          <w:rFonts w:hint="default"/>
          <w:b/>
          <w:rtl w:val="0"/>
          <w:lang w:val="en-US"/>
        </w:rPr>
        <w:t xml:space="preserve"> </w:t>
      </w:r>
      <w:r>
        <w:rPr>
          <w:b/>
          <w:bCs/>
          <w:color w:val="000000"/>
          <w:sz w:val="22"/>
          <w:szCs w:val="22"/>
          <w:u w:val="none"/>
        </w:rPr>
        <w:t>Water Kingdom, Water Filtration Plant, Gorai</w:t>
      </w:r>
    </w:p>
    <w:p w14:paraId="35F4FBF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0" w:line="240" w:lineRule="auto"/>
        <w:jc w:val="center"/>
        <w:rPr>
          <w:b/>
          <w:bCs/>
          <w:color w:val="000000"/>
          <w:sz w:val="22"/>
          <w:szCs w:val="22"/>
          <w:u w:val="none"/>
        </w:rPr>
      </w:pPr>
    </w:p>
    <w:p w14:paraId="2A154DD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0" w:line="240" w:lineRule="auto"/>
        <w:jc w:val="center"/>
        <w:rPr>
          <w:b/>
          <w:bCs/>
          <w:color w:val="000000"/>
          <w:sz w:val="22"/>
          <w:szCs w:val="22"/>
          <w:u w:val="none"/>
        </w:rPr>
      </w:pPr>
    </w:p>
    <w:p w14:paraId="4383A16C">
      <w:pPr>
        <w:jc w:val="center"/>
        <w:rPr>
          <w:rFonts w:hint="default"/>
          <w:b/>
          <w:rtl w:val="0"/>
          <w:lang w:val="en-US"/>
        </w:rPr>
      </w:pPr>
    </w:p>
    <w:p w14:paraId="44D25CE5">
      <w:pPr>
        <w:jc w:val="center"/>
        <w:rPr>
          <w:rFonts w:hint="default"/>
          <w:b/>
          <w:rtl w:val="0"/>
          <w:lang w:val="en-US"/>
        </w:rPr>
      </w:pPr>
    </w:p>
    <w:p w14:paraId="33DACB27">
      <w:pPr>
        <w:jc w:val="center"/>
        <w:rPr>
          <w:rFonts w:hint="default"/>
          <w:b/>
          <w:rtl w:val="0"/>
          <w:lang w:val="en-US"/>
        </w:rPr>
      </w:pPr>
    </w:p>
    <w:p w14:paraId="45086337">
      <w:pPr>
        <w:jc w:val="center"/>
        <w:rPr>
          <w:rFonts w:hint="default"/>
          <w:b/>
          <w:rtl w:val="0"/>
          <w:lang w:val="en-US"/>
        </w:rPr>
      </w:pPr>
    </w:p>
    <w:p w14:paraId="132ECFF8">
      <w:pPr>
        <w:jc w:val="center"/>
        <w:rPr>
          <w:rFonts w:hint="default"/>
          <w:b/>
          <w:rtl w:val="0"/>
          <w:lang w:val="en-US"/>
        </w:rPr>
      </w:pPr>
    </w:p>
    <w:p w14:paraId="17B01D21">
      <w:pPr>
        <w:jc w:val="center"/>
        <w:rPr>
          <w:rFonts w:hint="default"/>
          <w:b/>
          <w:rtl w:val="0"/>
          <w:lang w:val="en-US"/>
        </w:rPr>
      </w:pPr>
    </w:p>
    <w:p w14:paraId="3BA33BBD">
      <w:pPr>
        <w:jc w:val="center"/>
        <w:rPr>
          <w:rFonts w:hint="default"/>
          <w:b/>
          <w:rtl w:val="0"/>
          <w:lang w:val="en-US"/>
        </w:rPr>
      </w:pPr>
    </w:p>
    <w:p w14:paraId="1B676844">
      <w:pPr>
        <w:jc w:val="center"/>
        <w:rPr>
          <w:rFonts w:hint="default"/>
          <w:b/>
          <w:rtl w:val="0"/>
          <w:lang w:val="en-US"/>
        </w:rPr>
      </w:pPr>
    </w:p>
    <w:p w14:paraId="4C15B192">
      <w:pPr>
        <w:jc w:val="center"/>
        <w:rPr>
          <w:rFonts w:hint="default"/>
          <w:b/>
          <w:rtl w:val="0"/>
          <w:lang w:val="en-US"/>
        </w:rPr>
      </w:pPr>
    </w:p>
    <w:p w14:paraId="026A715E">
      <w:pPr>
        <w:jc w:val="center"/>
        <w:rPr>
          <w:rFonts w:hint="default"/>
          <w:b/>
          <w:rtl w:val="0"/>
          <w:lang w:val="en-US"/>
        </w:rPr>
      </w:pPr>
    </w:p>
    <w:p w14:paraId="44CD458E">
      <w:pPr>
        <w:jc w:val="center"/>
        <w:rPr>
          <w:rFonts w:hint="default"/>
          <w:b/>
          <w:rtl w:val="0"/>
          <w:lang w:val="en-US"/>
        </w:rPr>
      </w:pPr>
    </w:p>
    <w:p w14:paraId="44CBBE91">
      <w:pPr>
        <w:jc w:val="center"/>
        <w:rPr>
          <w:rFonts w:hint="default"/>
          <w:b/>
          <w:rtl w:val="0"/>
          <w:lang w:val="en-US"/>
        </w:rPr>
      </w:pPr>
    </w:p>
    <w:p w14:paraId="4FDE4C85">
      <w:pPr>
        <w:jc w:val="center"/>
        <w:rPr>
          <w:rFonts w:hint="default"/>
          <w:b/>
          <w:rtl w:val="0"/>
          <w:lang w:val="en-US"/>
        </w:rPr>
      </w:pPr>
    </w:p>
    <w:p w14:paraId="34F4E71F">
      <w:pPr>
        <w:jc w:val="center"/>
        <w:rPr>
          <w:rFonts w:hint="default"/>
          <w:b/>
          <w:rtl w:val="0"/>
          <w:lang w:val="en-US"/>
        </w:rPr>
      </w:pPr>
    </w:p>
    <w:p w14:paraId="7BB413ED">
      <w:pPr>
        <w:jc w:val="center"/>
        <w:rPr>
          <w:rFonts w:hint="default"/>
          <w:b/>
          <w:rtl w:val="0"/>
          <w:lang w:val="en-US"/>
        </w:rPr>
      </w:pPr>
      <w:r>
        <w:rPr>
          <w:rFonts w:hint="default"/>
          <w:b/>
          <w:rtl w:val="0"/>
          <w:lang w:val="en-US"/>
        </w:rPr>
        <w:drawing>
          <wp:inline distT="0" distB="0" distL="114300" distR="114300">
            <wp:extent cx="5892165" cy="3102610"/>
            <wp:effectExtent l="0" t="0" r="13335" b="2540"/>
            <wp:docPr id="2" name="Picture 2" descr="O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PU"/>
                    <pic:cNvPicPr>
                      <a:picLocks noChangeAspect="1"/>
                    </pic:cNvPicPr>
                  </pic:nvPicPr>
                  <pic:blipFill>
                    <a:blip r:embed="rId5"/>
                    <a:srcRect t="8540"/>
                    <a:stretch>
                      <a:fillRect/>
                    </a:stretch>
                  </pic:blipFill>
                  <pic:spPr>
                    <a:xfrm>
                      <a:off x="0" y="0"/>
                      <a:ext cx="5892165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7A75C">
      <w:pPr>
        <w:jc w:val="center"/>
        <w:rPr>
          <w:rFonts w:hint="default"/>
          <w:b/>
          <w:rtl w:val="0"/>
          <w:lang w:val="en-US"/>
        </w:rPr>
      </w:pPr>
    </w:p>
    <w:p w14:paraId="35BAED8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0" w:line="240" w:lineRule="auto"/>
        <w:jc w:val="center"/>
        <w:rPr>
          <w:b/>
          <w:bCs/>
          <w:color w:val="000000"/>
          <w:sz w:val="22"/>
          <w:szCs w:val="22"/>
          <w:u w:val="none"/>
        </w:rPr>
      </w:pPr>
      <w:r>
        <w:rPr>
          <w:b/>
          <w:bCs/>
          <w:rtl w:val="0"/>
        </w:rPr>
        <w:t xml:space="preserve"> Students gaining knowledge regarding</w:t>
      </w:r>
      <w:r>
        <w:rPr>
          <w:b/>
          <w:bCs/>
          <w:color w:val="000000"/>
          <w:sz w:val="22"/>
          <w:szCs w:val="22"/>
          <w:u w:val="none"/>
        </w:rPr>
        <w:t>, Water Filtration Plant, Gorai</w:t>
      </w:r>
    </w:p>
    <w:p w14:paraId="280B2F7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0" w:line="240" w:lineRule="auto"/>
        <w:jc w:val="center"/>
        <w:rPr>
          <w:rFonts w:hint="default"/>
          <w:b/>
          <w:bCs/>
          <w:color w:val="000000"/>
          <w:sz w:val="22"/>
          <w:szCs w:val="22"/>
          <w:u w:val="none"/>
          <w:rtl w:val="0"/>
          <w:lang w:val="en-US"/>
        </w:rPr>
      </w:pPr>
    </w:p>
    <w:p w14:paraId="5C5E7F08">
      <w:pPr>
        <w:jc w:val="center"/>
        <w:rPr>
          <w:rFonts w:hint="default"/>
          <w:b/>
          <w:rtl w:val="0"/>
          <w:lang w:val="en-US"/>
        </w:rPr>
      </w:pPr>
      <w:r>
        <w:rPr>
          <w:rFonts w:hint="default"/>
          <w:b/>
          <w:rtl w:val="0"/>
          <w:lang w:val="en-US"/>
        </w:rPr>
        <w:drawing>
          <wp:inline distT="0" distB="0" distL="114300" distR="114300">
            <wp:extent cx="5723890" cy="3575050"/>
            <wp:effectExtent l="0" t="0" r="10160" b="6350"/>
            <wp:docPr id="13" name="Picture 13" descr="IV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IV.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CAC3A">
      <w:pPr>
        <w:jc w:val="center"/>
        <w:rPr>
          <w:rFonts w:hint="default"/>
          <w:b/>
          <w:rtl w:val="0"/>
          <w:lang w:val="en-US"/>
        </w:rPr>
      </w:pPr>
    </w:p>
    <w:p w14:paraId="4A60677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0" w:line="240" w:lineRule="auto"/>
        <w:jc w:val="center"/>
        <w:rPr>
          <w:rFonts w:hint="default"/>
          <w:b/>
          <w:rtl w:val="0"/>
          <w:lang w:val="en-US"/>
        </w:rPr>
      </w:pPr>
      <w:r>
        <w:rPr>
          <w:rFonts w:hint="default"/>
          <w:b/>
          <w:rtl w:val="0"/>
          <w:lang w:val="en-US"/>
        </w:rPr>
        <w:t xml:space="preserve"> </w:t>
      </w:r>
      <w:r>
        <w:rPr>
          <w:b/>
          <w:bCs/>
          <w:color w:val="000000"/>
          <w:sz w:val="22"/>
          <w:szCs w:val="22"/>
          <w:u w:val="none"/>
        </w:rPr>
        <w:t>Water Kingdom, Water Filtration Plant, Gorai</w:t>
      </w:r>
    </w:p>
    <w:p w14:paraId="13B9B43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0" w:line="240" w:lineRule="auto"/>
        <w:jc w:val="both"/>
        <w:rPr>
          <w:rFonts w:hint="default"/>
          <w:b/>
          <w:bCs/>
          <w:color w:val="000000"/>
          <w:sz w:val="22"/>
          <w:szCs w:val="22"/>
          <w:u w:val="none"/>
          <w:rtl w:val="0"/>
          <w:lang w:val="en-US"/>
        </w:rPr>
      </w:pPr>
    </w:p>
    <w:p w14:paraId="4A1C7EE8">
      <w:pPr>
        <w:pStyle w:val="5"/>
        <w:spacing w:before="7"/>
        <w:jc w:val="center"/>
        <w:rPr>
          <w:sz w:val="15"/>
        </w:rPr>
      </w:pPr>
    </w:p>
    <w:p w14:paraId="5A32A138">
      <w:pPr>
        <w:tabs>
          <w:tab w:val="left" w:pos="5009"/>
          <w:tab w:val="center" w:pos="5955"/>
          <w:tab w:val="center" w:pos="6451"/>
          <w:tab w:val="right" w:pos="11910"/>
        </w:tabs>
        <w:ind w:left="993"/>
      </w:pPr>
      <w:r>
        <w:tab/>
      </w:r>
      <w:r>
        <w:tab/>
      </w:r>
    </w:p>
    <w:p w14:paraId="6DECB204">
      <w:pPr>
        <w:tabs>
          <w:tab w:val="left" w:pos="5009"/>
          <w:tab w:val="center" w:pos="5955"/>
          <w:tab w:val="center" w:pos="6451"/>
          <w:tab w:val="right" w:pos="11910"/>
        </w:tabs>
        <w:ind w:left="993"/>
      </w:pPr>
    </w:p>
    <w:p w14:paraId="2B64FA3F">
      <w:pPr>
        <w:tabs>
          <w:tab w:val="left" w:pos="5096"/>
        </w:tabs>
        <w:jc w:val="center"/>
      </w:pPr>
    </w:p>
    <w:sectPr>
      <w:pgSz w:w="11910" w:h="16840"/>
      <w:pgMar w:top="80" w:right="0" w:bottom="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E1F80"/>
    <w:multiLevelType w:val="multilevel"/>
    <w:tmpl w:val="503E1F80"/>
    <w:lvl w:ilvl="0" w:tentative="0">
      <w:start w:val="0"/>
      <w:numFmt w:val="bullet"/>
      <w:lvlText w:val=""/>
      <w:lvlJc w:val="left"/>
      <w:pPr>
        <w:ind w:left="2161" w:hanging="4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3134" w:hanging="41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4109" w:hanging="41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5083" w:hanging="41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6058" w:hanging="41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7032" w:hanging="41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8007" w:hanging="41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981" w:hanging="41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956" w:hanging="41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56112"/>
    <w:rsid w:val="00056112"/>
    <w:rsid w:val="0011680E"/>
    <w:rsid w:val="005767A0"/>
    <w:rsid w:val="00826647"/>
    <w:rsid w:val="009A69DD"/>
    <w:rsid w:val="00A25344"/>
    <w:rsid w:val="00DA4A19"/>
    <w:rsid w:val="056171B5"/>
    <w:rsid w:val="08B872DC"/>
    <w:rsid w:val="0A292EEB"/>
    <w:rsid w:val="11512479"/>
    <w:rsid w:val="15E056F0"/>
    <w:rsid w:val="1F4D1EEA"/>
    <w:rsid w:val="1F734328"/>
    <w:rsid w:val="1F834FB5"/>
    <w:rsid w:val="23D51059"/>
    <w:rsid w:val="23D63257"/>
    <w:rsid w:val="2499461A"/>
    <w:rsid w:val="25D6079F"/>
    <w:rsid w:val="2676612A"/>
    <w:rsid w:val="2C6E6774"/>
    <w:rsid w:val="2DA77776"/>
    <w:rsid w:val="30D034A6"/>
    <w:rsid w:val="341D068F"/>
    <w:rsid w:val="38CE09C2"/>
    <w:rsid w:val="39E14AF7"/>
    <w:rsid w:val="40FE4130"/>
    <w:rsid w:val="47B70FB5"/>
    <w:rsid w:val="487429ED"/>
    <w:rsid w:val="492C219C"/>
    <w:rsid w:val="4A83494B"/>
    <w:rsid w:val="4B7E746B"/>
    <w:rsid w:val="4BF4712C"/>
    <w:rsid w:val="4E1C41B2"/>
    <w:rsid w:val="4FF4763C"/>
    <w:rsid w:val="50B96100"/>
    <w:rsid w:val="586A5A32"/>
    <w:rsid w:val="58A45B35"/>
    <w:rsid w:val="59473E05"/>
    <w:rsid w:val="5EAD0764"/>
    <w:rsid w:val="611778D9"/>
    <w:rsid w:val="63DE6DE8"/>
    <w:rsid w:val="65DE1DB1"/>
    <w:rsid w:val="776E4C01"/>
    <w:rsid w:val="799E5A94"/>
    <w:rsid w:val="7AC426F9"/>
    <w:rsid w:val="7C7D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7">
    <w:name w:val="Title"/>
    <w:basedOn w:val="1"/>
    <w:qFormat/>
    <w:uiPriority w:val="1"/>
    <w:pPr>
      <w:spacing w:before="450"/>
      <w:ind w:left="1296" w:right="1310"/>
      <w:jc w:val="center"/>
    </w:pPr>
    <w:rPr>
      <w:rFonts w:ascii="Calibri" w:hAnsi="Calibri" w:eastAsia="Calibri" w:cs="Calibri"/>
      <w:b/>
      <w:bCs/>
      <w:sz w:val="40"/>
      <w:szCs w:val="40"/>
    </w:rPr>
  </w:style>
  <w:style w:type="paragraph" w:styleId="8">
    <w:name w:val="List Paragraph"/>
    <w:basedOn w:val="1"/>
    <w:qFormat/>
    <w:uiPriority w:val="1"/>
    <w:pPr>
      <w:spacing w:before="200"/>
      <w:ind w:left="2161" w:right="1438" w:hanging="361"/>
      <w:jc w:val="both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211</Words>
  <Characters>1207</Characters>
  <Lines>10</Lines>
  <Paragraphs>2</Paragraphs>
  <TotalTime>0</TotalTime>
  <ScaleCrop>false</ScaleCrop>
  <LinksUpToDate>false</LinksUpToDate>
  <CharactersWithSpaces>1416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2024-01-12T05:51:00Z</dcterms:created>
  <dc:creator>student</dc:creator>
  <cp:lastModifiedBy>Blecina Lopes</cp:lastModifiedBy>
  <cp:lastPrinted>2025-01-29T01:25:05Z</cp:lastPrinted>
  <dcterms:modified xsi:type="dcterms:W3CDTF">2025-01-29T01:25:36Z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2022-11-12T00:00:00Z</vt:filetime>
  </property>
  <property fmtid="{D5CDD505-2E9C-101B-9397-08002B2CF9AE}" pid="3" name="LastSaved">
    <vt:filetime>2024-01-12T00:00:00Z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1033-12.2.0.19805</vt:lpwstr>
  </property>
  <property fmtid="{D5CDD505-2E9C-101B-9397-08002B2CF9AE}" pid="6" name="ICV">
    <vt:lpwstr>3F7A9F7C762E461CA5FE7F22F58CF7B9_12</vt:lpwstr>
  </property>
</Properties>
</file>