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E071C">
      <w:pPr>
        <w:pStyle w:val="8"/>
        <w:numPr>
          <w:ilvl w:val="0"/>
          <w:numId w:val="0"/>
        </w:numPr>
        <w:tabs>
          <w:tab w:val="left" w:pos="2159"/>
          <w:tab w:val="left" w:pos="2161"/>
        </w:tabs>
        <w:ind w:left="1800" w:leftChars="0" w:right="1444" w:rightChars="0"/>
        <w:rPr>
          <w:rFonts w:hint="default"/>
          <w:color w:val="000000" w:themeColor="text1"/>
          <w:sz w:val="36"/>
          <w:szCs w:val="36"/>
          <w:u w:val="single"/>
        </w:rPr>
      </w:pPr>
      <w:r>
        <w:rPr>
          <w:rFonts w:hint="default"/>
          <w:b/>
          <w:bCs/>
          <w:color w:val="000000" w:themeColor="text1"/>
          <w:sz w:val="36"/>
          <w:szCs w:val="36"/>
          <w:u w:val="single"/>
        </w:rPr>
        <w:t>Shangrila Water Filtration Plant (</w:t>
      </w:r>
      <w:r>
        <w:rPr>
          <w:rFonts w:hint="default"/>
          <w:b/>
          <w:bCs/>
          <w:color w:val="000000" w:themeColor="text1"/>
          <w:sz w:val="36"/>
          <w:szCs w:val="36"/>
          <w:u w:val="single"/>
          <w:lang w:val="en-US"/>
        </w:rPr>
        <w:t>11</w:t>
      </w:r>
      <w:r>
        <w:rPr>
          <w:rFonts w:hint="default"/>
          <w:b/>
          <w:bCs/>
          <w:color w:val="000000" w:themeColor="text1"/>
          <w:sz w:val="36"/>
          <w:szCs w:val="36"/>
          <w:u w:val="single"/>
          <w:vertAlign w:val="superscript"/>
          <w:lang w:val="en-US"/>
        </w:rPr>
        <w:t>th</w:t>
      </w:r>
      <w:r>
        <w:rPr>
          <w:rFonts w:hint="default"/>
          <w:b/>
          <w:bCs/>
          <w:color w:val="000000" w:themeColor="text1"/>
          <w:sz w:val="36"/>
          <w:szCs w:val="36"/>
          <w:u w:val="single"/>
          <w:lang w:val="en-US"/>
        </w:rPr>
        <w:t xml:space="preserve"> January,2025</w:t>
      </w:r>
      <w:r>
        <w:rPr>
          <w:rFonts w:hint="default"/>
          <w:b/>
          <w:bCs/>
          <w:color w:val="000000" w:themeColor="text1"/>
          <w:sz w:val="36"/>
          <w:szCs w:val="36"/>
          <w:u w:val="single"/>
        </w:rPr>
        <w:t>)</w:t>
      </w:r>
    </w:p>
    <w:p w14:paraId="6CEFF327">
      <w:pPr>
        <w:pStyle w:val="6"/>
        <w:spacing w:before="0" w:beforeAutospacing="0" w:after="0" w:afterAutospacing="0"/>
        <w:jc w:val="center"/>
        <w:rPr>
          <w:rFonts w:hint="default"/>
          <w:b/>
          <w:sz w:val="32"/>
          <w:szCs w:val="32"/>
          <w:u w:val="single"/>
          <w:lang w:val="en-US"/>
        </w:rPr>
      </w:pPr>
    </w:p>
    <w:p w14:paraId="5102E801">
      <w:pPr>
        <w:pStyle w:val="8"/>
        <w:numPr>
          <w:ilvl w:val="0"/>
          <w:numId w:val="1"/>
        </w:numPr>
        <w:tabs>
          <w:tab w:val="left" w:pos="2159"/>
          <w:tab w:val="left" w:pos="2161"/>
        </w:tabs>
        <w:ind w:right="1444" w:hanging="361"/>
        <w:rPr>
          <w:rFonts w:hint="default"/>
          <w:color w:val="000000" w:themeColor="text1"/>
          <w:sz w:val="24"/>
          <w:szCs w:val="24"/>
        </w:rPr>
      </w:pPr>
      <w:r>
        <w:rPr>
          <w:rFonts w:hint="default"/>
          <w:b/>
          <w:bCs/>
          <w:color w:val="000000" w:themeColor="text1"/>
          <w:sz w:val="24"/>
          <w:szCs w:val="24"/>
        </w:rPr>
        <w:t xml:space="preserve">T.Y.BSc.I.T </w:t>
      </w:r>
      <w:r>
        <w:rPr>
          <w:rFonts w:hint="default"/>
          <w:b/>
          <w:bCs/>
          <w:color w:val="000000" w:themeColor="text1"/>
          <w:sz w:val="24"/>
          <w:szCs w:val="24"/>
          <w:lang w:val="en-US"/>
        </w:rPr>
        <w:t>(A, B &amp; C)</w:t>
      </w:r>
      <w:r>
        <w:rPr>
          <w:rFonts w:hint="default"/>
          <w:color w:val="000000" w:themeColor="text1"/>
          <w:sz w:val="24"/>
          <w:szCs w:val="24"/>
        </w:rPr>
        <w:t xml:space="preserve"> Students visited the Shangrila Water Filtration Plant, where students learned about how 1000 liters of water is filtered efficiently at the facility.</w:t>
      </w:r>
    </w:p>
    <w:p w14:paraId="1247F20B">
      <w:pPr>
        <w:pStyle w:val="8"/>
        <w:numPr>
          <w:ilvl w:val="0"/>
          <w:numId w:val="1"/>
        </w:numPr>
        <w:tabs>
          <w:tab w:val="left" w:pos="2159"/>
          <w:tab w:val="left" w:pos="2161"/>
        </w:tabs>
        <w:ind w:right="1444" w:hanging="361"/>
        <w:rPr>
          <w:rFonts w:hint="default"/>
          <w:color w:val="000000" w:themeColor="text1"/>
          <w:sz w:val="24"/>
          <w:szCs w:val="24"/>
        </w:rPr>
      </w:pPr>
      <w:r>
        <w:rPr>
          <w:rFonts w:hint="default"/>
          <w:color w:val="000000" w:themeColor="text1"/>
          <w:sz w:val="24"/>
          <w:szCs w:val="24"/>
        </w:rPr>
        <w:t>Water Filters remove unwanted impurities from water such as sediment, taste and odor, hardness, and bacteria to produce better-quality water. From producing better-tasting drinking water to more specialized applications like brewing coffee and making crystal-clear ice, the plant offers a wide range of solutions for numerous water-related needs.</w:t>
      </w:r>
    </w:p>
    <w:p w14:paraId="649D2DCF">
      <w:pPr>
        <w:pStyle w:val="8"/>
        <w:numPr>
          <w:ilvl w:val="0"/>
          <w:numId w:val="1"/>
        </w:numPr>
        <w:tabs>
          <w:tab w:val="left" w:pos="2159"/>
          <w:tab w:val="left" w:pos="2161"/>
        </w:tabs>
        <w:ind w:right="1444" w:hanging="361"/>
        <w:rPr>
          <w:rFonts w:hint="default"/>
          <w:color w:val="000000" w:themeColor="text1"/>
          <w:sz w:val="24"/>
          <w:szCs w:val="24"/>
        </w:rPr>
      </w:pPr>
      <w:r>
        <w:rPr>
          <w:rFonts w:hint="default"/>
          <w:color w:val="000000" w:themeColor="text1"/>
          <w:sz w:val="24"/>
          <w:szCs w:val="24"/>
        </w:rPr>
        <w:t>Water is one of the most important substances on the planet, covering 71% of the Earth's surface, with the human body containing as much as 75% of it. Water is vital for various applications, including agriculture, science, medical use, transportation, heating, recreation, food processing</w:t>
      </w:r>
      <w:bookmarkStart w:id="0" w:name="_GoBack"/>
      <w:bookmarkEnd w:id="0"/>
      <w:r>
        <w:rPr>
          <w:rFonts w:hint="default"/>
          <w:color w:val="000000" w:themeColor="text1"/>
          <w:sz w:val="24"/>
          <w:szCs w:val="24"/>
        </w:rPr>
        <w:t>, washing, and, most importantly, drinking.</w:t>
      </w:r>
    </w:p>
    <w:p w14:paraId="7208978C">
      <w:pPr>
        <w:pStyle w:val="8"/>
        <w:numPr>
          <w:ilvl w:val="0"/>
          <w:numId w:val="1"/>
        </w:numPr>
        <w:tabs>
          <w:tab w:val="left" w:pos="2159"/>
          <w:tab w:val="left" w:pos="2161"/>
        </w:tabs>
        <w:ind w:right="1444" w:hanging="361"/>
        <w:rPr>
          <w:rFonts w:hint="default"/>
          <w:color w:val="000000" w:themeColor="text1"/>
          <w:sz w:val="24"/>
          <w:szCs w:val="24"/>
        </w:rPr>
      </w:pPr>
      <w:r>
        <w:rPr>
          <w:rFonts w:hint="default"/>
          <w:color w:val="000000" w:themeColor="text1"/>
          <w:sz w:val="24"/>
          <w:szCs w:val="24"/>
        </w:rPr>
        <w:t>Shangrila Water Filtration Plant is a key facility that demonstrates the importance of advanced water filtration technology to meet the growing demand for clean and safe water across diverse applications.</w:t>
      </w:r>
    </w:p>
    <w:p w14:paraId="49C5DCFF">
      <w:pPr>
        <w:pStyle w:val="8"/>
        <w:numPr>
          <w:ilvl w:val="0"/>
          <w:numId w:val="1"/>
        </w:numPr>
        <w:tabs>
          <w:tab w:val="left" w:pos="2159"/>
          <w:tab w:val="left" w:pos="2161"/>
        </w:tabs>
        <w:ind w:right="1444" w:hanging="361"/>
        <w:rPr>
          <w:rFonts w:hint="default"/>
          <w:color w:val="000000" w:themeColor="text1"/>
          <w:sz w:val="24"/>
          <w:szCs w:val="24"/>
        </w:rPr>
      </w:pPr>
      <w:r>
        <w:rPr>
          <w:rFonts w:hint="default"/>
          <w:color w:val="000000" w:themeColor="text1"/>
          <w:sz w:val="24"/>
          <w:szCs w:val="24"/>
        </w:rPr>
        <w:t>The plant integrates sustainability practices, including the use of floating solar plants, firefighting systems, filtration technologies, vermiculture processes, and STP (Sewage Treatment Plant) facilities.</w:t>
      </w:r>
    </w:p>
    <w:p w14:paraId="5937D671">
      <w:pPr>
        <w:pStyle w:val="8"/>
        <w:numPr>
          <w:ilvl w:val="0"/>
          <w:numId w:val="1"/>
        </w:numPr>
        <w:tabs>
          <w:tab w:val="left" w:pos="2159"/>
          <w:tab w:val="left" w:pos="2161"/>
        </w:tabs>
        <w:ind w:right="1444" w:hanging="361"/>
        <w:rPr>
          <w:sz w:val="15"/>
        </w:rPr>
      </w:pPr>
      <w:r>
        <w:rPr>
          <w:rFonts w:hint="default"/>
          <w:color w:val="000000" w:themeColor="text1"/>
          <w:sz w:val="24"/>
          <w:szCs w:val="24"/>
        </w:rPr>
        <w:t xml:space="preserve">Total number of students who participated in the Industrial Visit: </w:t>
      </w:r>
      <w:r>
        <w:rPr>
          <w:rFonts w:hint="default"/>
          <w:b/>
          <w:bCs/>
          <w:color w:val="000000" w:themeColor="text1"/>
          <w:sz w:val="28"/>
          <w:szCs w:val="28"/>
          <w:lang w:val="en-US"/>
        </w:rPr>
        <w:t>84</w:t>
      </w:r>
      <w:r>
        <w:rPr>
          <w:rFonts w:hint="default"/>
          <w:color w:val="000000" w:themeColor="text1"/>
          <w:sz w:val="24"/>
          <w:szCs w:val="24"/>
        </w:rPr>
        <w:t>.</w:t>
      </w:r>
    </w:p>
    <w:p w14:paraId="79D8AC89">
      <w:pPr>
        <w:tabs>
          <w:tab w:val="center" w:pos="5955"/>
          <w:tab w:val="right" w:pos="11910"/>
        </w:tabs>
        <w:jc w:val="center"/>
      </w:pPr>
    </w:p>
    <w:p w14:paraId="4413659A">
      <w:pPr>
        <w:tabs>
          <w:tab w:val="center" w:pos="5955"/>
          <w:tab w:val="right" w:pos="11910"/>
        </w:tabs>
        <w:jc w:val="center"/>
      </w:pPr>
    </w:p>
    <w:p w14:paraId="20BD5D02">
      <w:pPr>
        <w:tabs>
          <w:tab w:val="center" w:pos="5955"/>
          <w:tab w:val="right" w:pos="11910"/>
        </w:tabs>
        <w:jc w:val="center"/>
      </w:pPr>
    </w:p>
    <w:p w14:paraId="3EC61527">
      <w:pPr>
        <w:tabs>
          <w:tab w:val="center" w:pos="5955"/>
          <w:tab w:val="right" w:pos="11910"/>
        </w:tabs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6096635" cy="3482975"/>
            <wp:effectExtent l="0" t="0" r="18415" b="3175"/>
            <wp:docPr id="1" name="Picture 1" descr="h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j"/>
                    <pic:cNvPicPr>
                      <a:picLocks noChangeAspect="1"/>
                    </pic:cNvPicPr>
                  </pic:nvPicPr>
                  <pic:blipFill>
                    <a:blip r:embed="rId4"/>
                    <a:srcRect t="25477"/>
                    <a:stretch>
                      <a:fillRect/>
                    </a:stretch>
                  </pic:blipFill>
                  <pic:spPr>
                    <a:xfrm>
                      <a:off x="0" y="0"/>
                      <a:ext cx="6096635" cy="348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5F7CD">
      <w:pPr>
        <w:tabs>
          <w:tab w:val="left" w:pos="5009"/>
          <w:tab w:val="center" w:pos="5955"/>
          <w:tab w:val="center" w:pos="6451"/>
          <w:tab w:val="right" w:pos="11910"/>
        </w:tabs>
        <w:jc w:val="both"/>
      </w:pPr>
    </w:p>
    <w:p w14:paraId="4EA1037C">
      <w:pPr>
        <w:jc w:val="center"/>
      </w:pPr>
      <w:r>
        <w:rPr>
          <w:rFonts w:hint="default"/>
          <w:lang w:val="en-US"/>
        </w:rPr>
        <w:t>Shangrila</w:t>
      </w:r>
      <w:r>
        <w:t xml:space="preserve"> Water Filtration Plant</w:t>
      </w:r>
    </w:p>
    <w:p w14:paraId="28392AF4">
      <w:pPr>
        <w:jc w:val="center"/>
      </w:pPr>
    </w:p>
    <w:p w14:paraId="089A7310">
      <w:pPr>
        <w:jc w:val="center"/>
        <w:sectPr>
          <w:type w:val="continuous"/>
          <w:pgSz w:w="11910" w:h="16840"/>
          <w:pgMar w:top="1920" w:right="0" w:bottom="280" w:left="0" w:header="720" w:footer="720" w:gutter="0"/>
          <w:cols w:space="720" w:num="1"/>
        </w:sectPr>
      </w:pPr>
    </w:p>
    <w:p w14:paraId="6EDFE26F">
      <w:pPr>
        <w:pStyle w:val="5"/>
        <w:ind w:left="1440"/>
        <w:jc w:val="center"/>
        <w:rPr>
          <w:rFonts w:ascii="Calibri"/>
          <w:sz w:val="20"/>
        </w:rPr>
      </w:pPr>
    </w:p>
    <w:p w14:paraId="57E414DA">
      <w:pPr>
        <w:pStyle w:val="5"/>
        <w:jc w:val="center"/>
        <w:rPr>
          <w:rFonts w:ascii="Calibri"/>
          <w:sz w:val="20"/>
        </w:rPr>
      </w:pPr>
    </w:p>
    <w:p w14:paraId="54B04A78">
      <w:pPr>
        <w:pStyle w:val="5"/>
        <w:jc w:val="center"/>
        <w:rPr>
          <w:rFonts w:ascii="Calibri"/>
          <w:sz w:val="20"/>
        </w:rPr>
      </w:pPr>
    </w:p>
    <w:p w14:paraId="73169029">
      <w:pPr>
        <w:pStyle w:val="5"/>
        <w:spacing w:before="80"/>
        <w:jc w:val="center"/>
        <w:rPr>
          <w:rFonts w:hint="default" w:ascii="Calibri"/>
          <w:sz w:val="20"/>
          <w:lang w:val="en-US"/>
        </w:rPr>
      </w:pPr>
      <w:r>
        <w:rPr>
          <w:rFonts w:hint="default" w:ascii="Calibri"/>
          <w:sz w:val="20"/>
          <w:lang w:val="en-US"/>
        </w:rPr>
        <w:drawing>
          <wp:inline distT="0" distB="0" distL="114300" distR="114300">
            <wp:extent cx="6161405" cy="4047490"/>
            <wp:effectExtent l="0" t="0" r="0" b="0"/>
            <wp:docPr id="2" name="Picture 2" descr="jk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jkl"/>
                    <pic:cNvPicPr>
                      <a:picLocks noChangeAspect="1"/>
                    </pic:cNvPicPr>
                  </pic:nvPicPr>
                  <pic:blipFill>
                    <a:blip r:embed="rId5"/>
                    <a:srcRect t="28615"/>
                    <a:stretch>
                      <a:fillRect/>
                    </a:stretch>
                  </pic:blipFill>
                  <pic:spPr>
                    <a:xfrm>
                      <a:off x="0" y="0"/>
                      <a:ext cx="6161405" cy="404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E5B94">
      <w:pPr>
        <w:pStyle w:val="5"/>
        <w:ind w:right="-15"/>
        <w:jc w:val="center"/>
        <w:rPr>
          <w:rFonts w:ascii="Calibri"/>
          <w:sz w:val="20"/>
        </w:rPr>
      </w:pPr>
    </w:p>
    <w:p w14:paraId="216D1DAF">
      <w:pPr>
        <w:jc w:val="center"/>
      </w:pPr>
      <w:r>
        <w:rPr>
          <w:rFonts w:hint="default"/>
          <w:lang w:val="en-US"/>
        </w:rPr>
        <w:t>Shangrila</w:t>
      </w:r>
      <w:r>
        <w:t xml:space="preserve"> Water Filtration Plant</w:t>
      </w:r>
    </w:p>
    <w:p w14:paraId="31B98F2D">
      <w:pPr>
        <w:tabs>
          <w:tab w:val="left" w:pos="5096"/>
        </w:tabs>
        <w:jc w:val="center"/>
      </w:pPr>
    </w:p>
    <w:sectPr>
      <w:pgSz w:w="11910" w:h="16840"/>
      <w:pgMar w:top="80" w:right="0" w:bottom="0" w:left="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3E1F80"/>
    <w:multiLevelType w:val="multilevel"/>
    <w:tmpl w:val="503E1F80"/>
    <w:lvl w:ilvl="0" w:tentative="0">
      <w:start w:val="0"/>
      <w:numFmt w:val="bullet"/>
      <w:lvlText w:val=""/>
      <w:lvlJc w:val="left"/>
      <w:pPr>
        <w:ind w:left="2161" w:hanging="41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3134" w:hanging="41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4109" w:hanging="41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5083" w:hanging="41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6058" w:hanging="41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7032" w:hanging="41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8007" w:hanging="41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981" w:hanging="41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956" w:hanging="41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56112"/>
    <w:rsid w:val="00056112"/>
    <w:rsid w:val="0011680E"/>
    <w:rsid w:val="005767A0"/>
    <w:rsid w:val="00826647"/>
    <w:rsid w:val="009A69DD"/>
    <w:rsid w:val="00A25344"/>
    <w:rsid w:val="00DA4A19"/>
    <w:rsid w:val="023B6A38"/>
    <w:rsid w:val="05762682"/>
    <w:rsid w:val="0BCF52F0"/>
    <w:rsid w:val="0E9C6708"/>
    <w:rsid w:val="0EC35E09"/>
    <w:rsid w:val="14C10B1B"/>
    <w:rsid w:val="16431FEC"/>
    <w:rsid w:val="1B546DE6"/>
    <w:rsid w:val="1F4B2B8D"/>
    <w:rsid w:val="201F2242"/>
    <w:rsid w:val="20EE1616"/>
    <w:rsid w:val="22B456FE"/>
    <w:rsid w:val="29521D5A"/>
    <w:rsid w:val="2C451D2D"/>
    <w:rsid w:val="30A722E1"/>
    <w:rsid w:val="37160EE8"/>
    <w:rsid w:val="3745693D"/>
    <w:rsid w:val="376F7781"/>
    <w:rsid w:val="39AC0345"/>
    <w:rsid w:val="3B272142"/>
    <w:rsid w:val="3DD65E81"/>
    <w:rsid w:val="3F063FF5"/>
    <w:rsid w:val="43A93D0E"/>
    <w:rsid w:val="46765126"/>
    <w:rsid w:val="46CA0433"/>
    <w:rsid w:val="48FA28C6"/>
    <w:rsid w:val="4A7111AE"/>
    <w:rsid w:val="4C487411"/>
    <w:rsid w:val="4CFA0BD8"/>
    <w:rsid w:val="4D9258D3"/>
    <w:rsid w:val="4FEB35EE"/>
    <w:rsid w:val="52917F04"/>
    <w:rsid w:val="532B0103"/>
    <w:rsid w:val="57363121"/>
    <w:rsid w:val="57F6355F"/>
    <w:rsid w:val="58645D91"/>
    <w:rsid w:val="5CC069BB"/>
    <w:rsid w:val="605A3CA3"/>
    <w:rsid w:val="61B52C5B"/>
    <w:rsid w:val="67C95CAA"/>
    <w:rsid w:val="681B135B"/>
    <w:rsid w:val="691702F9"/>
    <w:rsid w:val="6A7C5642"/>
    <w:rsid w:val="6D4547D0"/>
    <w:rsid w:val="74B64688"/>
    <w:rsid w:val="75E727FB"/>
    <w:rsid w:val="784513E1"/>
    <w:rsid w:val="78A60180"/>
    <w:rsid w:val="78DB7356"/>
    <w:rsid w:val="7AA421C5"/>
    <w:rsid w:val="7CD633DE"/>
    <w:rsid w:val="7DDC070D"/>
    <w:rsid w:val="7E04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7">
    <w:name w:val="Title"/>
    <w:basedOn w:val="1"/>
    <w:qFormat/>
    <w:uiPriority w:val="1"/>
    <w:pPr>
      <w:spacing w:before="450"/>
      <w:ind w:left="1296" w:right="1310"/>
      <w:jc w:val="center"/>
    </w:pPr>
    <w:rPr>
      <w:rFonts w:ascii="Calibri" w:hAnsi="Calibri" w:eastAsia="Calibri" w:cs="Calibri"/>
      <w:b/>
      <w:bCs/>
      <w:sz w:val="40"/>
      <w:szCs w:val="40"/>
    </w:rPr>
  </w:style>
  <w:style w:type="paragraph" w:styleId="8">
    <w:name w:val="List Paragraph"/>
    <w:basedOn w:val="1"/>
    <w:qFormat/>
    <w:uiPriority w:val="1"/>
    <w:pPr>
      <w:spacing w:before="200"/>
      <w:ind w:left="2161" w:right="1438" w:hanging="361"/>
      <w:jc w:val="both"/>
    </w:p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211</Words>
  <Characters>1207</Characters>
  <Lines>10</Lines>
  <Paragraphs>2</Paragraphs>
  <TotalTime>0</TotalTime>
  <ScaleCrop>false</ScaleCrop>
  <LinksUpToDate>false</LinksUpToDate>
  <CharactersWithSpaces>1416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2024-01-12T05:51:00Z</dcterms:created>
  <dc:creator>student</dc:creator>
  <cp:lastModifiedBy>Blecina Lopes</cp:lastModifiedBy>
  <cp:lastPrinted>2025-01-29T01:24:24Z</cp:lastPrinted>
  <dcterms:modified xsi:type="dcterms:W3CDTF">2025-01-29T01:24:31Z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2022-11-12T00:00:00Z</vt:filetime>
  </property>
  <property fmtid="{D5CDD505-2E9C-101B-9397-08002B2CF9AE}" pid="3" name="LastSaved">
    <vt:filetime>2024-01-12T00:00:00Z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1033-12.2.0.19805</vt:lpwstr>
  </property>
  <property fmtid="{D5CDD505-2E9C-101B-9397-08002B2CF9AE}" pid="6" name="ICV">
    <vt:lpwstr>A0050EA7F6564D6695CE5703F8CFC653_12</vt:lpwstr>
  </property>
</Properties>
</file>